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1" w:firstLineChars="200"/>
        <w:jc w:val="center"/>
        <w:rPr>
          <w:rFonts w:ascii="方正黑体_GBK" w:hAnsi="华文中宋" w:eastAsia="方正黑体_GBK" w:cs="华文中宋"/>
          <w:b/>
          <w:bCs/>
          <w:kern w:val="0"/>
          <w:sz w:val="36"/>
          <w:szCs w:val="36"/>
        </w:rPr>
      </w:pPr>
    </w:p>
    <w:p>
      <w:pPr>
        <w:pStyle w:val="48"/>
        <w:spacing w:line="570" w:lineRule="exact"/>
        <w:ind w:firstLine="721"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乡镇就业引导项目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苏盖提乡人民政府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苏盖提乡人民政府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王金勇</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苏盖提乡乡镇就业引导项目绩效自评报告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60" w:lineRule="exact"/>
        <w:ind w:firstLine="600"/>
        <w:rPr>
          <w:rFonts w:ascii="仿宋_GB2312" w:hAnsi="宋体" w:eastAsia="仿宋_GB2312"/>
          <w:sz w:val="32"/>
          <w:szCs w:val="32"/>
        </w:rPr>
      </w:pPr>
      <w:r>
        <w:rPr>
          <w:rFonts w:hint="eastAsia" w:ascii="仿宋_GB2312" w:hAnsi="宋体" w:eastAsia="仿宋_GB2312"/>
          <w:sz w:val="32"/>
          <w:szCs w:val="32"/>
        </w:rPr>
        <w:t>苏盖提乡位于英吉沙县城南，乡政府驻地色日格拉村距县城23公里。</w:t>
      </w:r>
      <w:r>
        <w:rPr>
          <w:rFonts w:hint="eastAsia" w:ascii="仿宋_GB2312" w:eastAsia="仿宋_GB2312"/>
          <w:sz w:val="32"/>
          <w:szCs w:val="32"/>
        </w:rPr>
        <w:t>苏盖提乡辖14个行政村、76个村民小组，目前我乡总人口27319人，其中从事农业生产人员26599人，30年承包地29079亩，人均耕地占有量不足1.5亩,</w:t>
      </w:r>
      <w:r>
        <w:rPr>
          <w:rFonts w:hint="eastAsia" w:ascii="仿宋_GB2312" w:hAnsi="仿宋_GB2312" w:eastAsia="仿宋_GB2312"/>
          <w:bCs/>
          <w:sz w:val="32"/>
          <w:szCs w:val="32"/>
        </w:rPr>
        <w:t>全乡主要以粮为主，农作物小麦、玉米等。</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苏盖提乡拨付乡镇就业引导项目资金，通过引导有条件的贫困户进行就业，增加贫困户收入，促进相关贫困家庭和个人如期脱贫，形成可持续的脱贫成效，增加社会总产出。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苏盖提乡乡镇就业引导为乡政府扶贫项目，通过引导有条件的贫困户进行就业，增加贫困户收入，促进相关贫困家庭和个人如期脱贫，形成可持续的脱贫成效，增加社会总产出。可有效的增加在职农民的收入，提高生活水平。受益范围为2629名贫困户家庭成员。</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英吉沙县苏盖提乡乡镇就业引导项目预算安排总额为262.9万元，其中财政资金262.9万元，自筹资金0万元，2018年实际收到预算资金262.9万元。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262.9万元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苏盖提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该项目属于短期项目,由苏盖提乡人民政府主管项目。实施过程均按照本单位制定的管理制度执行。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苏盖提乡人民政府制定了英吉沙县苏盖提乡乡镇就业引导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11</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ascii="仿宋" w:hAnsi="仿宋" w:eastAsia="仿宋"/>
          <w:bCs/>
          <w:spacing w:val="-4"/>
          <w:sz w:val="32"/>
          <w:szCs w:val="32"/>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苏盖提乡乡镇就业引导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hakuyoxingshu7000"/>
    <w:panose1 w:val="00000000000000000000"/>
    <w:charset w:val="86"/>
    <w:family w:val="auto"/>
    <w:pitch w:val="default"/>
    <w:sig w:usb0="00000000" w:usb1="00000000" w:usb2="00000010" w:usb3="00000000" w:csb0="0004009F" w:csb1="00000000"/>
  </w:font>
  <w:font w:name="方正黑体_GBK">
    <w:altName w:val="hakuyoxingshu7000"/>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04DCA"/>
    <w:rsid w:val="0012208E"/>
    <w:rsid w:val="00135256"/>
    <w:rsid w:val="001A4E1F"/>
    <w:rsid w:val="001A57B9"/>
    <w:rsid w:val="001C3847"/>
    <w:rsid w:val="001F3031"/>
    <w:rsid w:val="00210A26"/>
    <w:rsid w:val="002A2532"/>
    <w:rsid w:val="002A2D76"/>
    <w:rsid w:val="00365250"/>
    <w:rsid w:val="0036624C"/>
    <w:rsid w:val="003755E4"/>
    <w:rsid w:val="00385849"/>
    <w:rsid w:val="003A1EEB"/>
    <w:rsid w:val="00474D60"/>
    <w:rsid w:val="0050167F"/>
    <w:rsid w:val="00514506"/>
    <w:rsid w:val="005162F1"/>
    <w:rsid w:val="00516E80"/>
    <w:rsid w:val="00535153"/>
    <w:rsid w:val="00557276"/>
    <w:rsid w:val="00575CFE"/>
    <w:rsid w:val="00583AFC"/>
    <w:rsid w:val="00592D09"/>
    <w:rsid w:val="00675D58"/>
    <w:rsid w:val="006F05B3"/>
    <w:rsid w:val="006F2E6D"/>
    <w:rsid w:val="007218B8"/>
    <w:rsid w:val="00755C6A"/>
    <w:rsid w:val="00785FDE"/>
    <w:rsid w:val="007A0351"/>
    <w:rsid w:val="007A14BC"/>
    <w:rsid w:val="007C0749"/>
    <w:rsid w:val="007C1025"/>
    <w:rsid w:val="007E6845"/>
    <w:rsid w:val="007F5F8A"/>
    <w:rsid w:val="00826CA1"/>
    <w:rsid w:val="00835B7F"/>
    <w:rsid w:val="00855E3A"/>
    <w:rsid w:val="00922CB9"/>
    <w:rsid w:val="009350F7"/>
    <w:rsid w:val="009B526F"/>
    <w:rsid w:val="009C1AFD"/>
    <w:rsid w:val="00A26421"/>
    <w:rsid w:val="00A4293B"/>
    <w:rsid w:val="00A53133"/>
    <w:rsid w:val="00A83BD5"/>
    <w:rsid w:val="00A977DF"/>
    <w:rsid w:val="00AE6A23"/>
    <w:rsid w:val="00B06CA5"/>
    <w:rsid w:val="00B41F61"/>
    <w:rsid w:val="00B55332"/>
    <w:rsid w:val="00B84F53"/>
    <w:rsid w:val="00B86E8C"/>
    <w:rsid w:val="00BE1A00"/>
    <w:rsid w:val="00C22CF0"/>
    <w:rsid w:val="00C56C72"/>
    <w:rsid w:val="00CA6457"/>
    <w:rsid w:val="00CC6E4D"/>
    <w:rsid w:val="00D17F2E"/>
    <w:rsid w:val="00D46194"/>
    <w:rsid w:val="00E01293"/>
    <w:rsid w:val="00E027D1"/>
    <w:rsid w:val="00E769FE"/>
    <w:rsid w:val="00EA2CBE"/>
    <w:rsid w:val="00EA78B6"/>
    <w:rsid w:val="00F32FEE"/>
    <w:rsid w:val="00F53E69"/>
    <w:rsid w:val="00FF3FB7"/>
    <w:rsid w:val="00FF422A"/>
    <w:rsid w:val="067D29CF"/>
    <w:rsid w:val="09F141FA"/>
    <w:rsid w:val="186F052F"/>
    <w:rsid w:val="284177E2"/>
    <w:rsid w:val="2AE40F6B"/>
    <w:rsid w:val="373140DD"/>
    <w:rsid w:val="3B700F79"/>
    <w:rsid w:val="3BD00B57"/>
    <w:rsid w:val="3C244682"/>
    <w:rsid w:val="462455B2"/>
    <w:rsid w:val="488E0CC2"/>
    <w:rsid w:val="4DAE4465"/>
    <w:rsid w:val="4DC432D2"/>
    <w:rsid w:val="518B515B"/>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FF3033-9732-444B-B132-D915D1B0E8E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238</Words>
  <Characters>1360</Characters>
  <Lines>11</Lines>
  <Paragraphs>3</Paragraphs>
  <TotalTime>38</TotalTime>
  <ScaleCrop>false</ScaleCrop>
  <LinksUpToDate>false</LinksUpToDate>
  <CharactersWithSpaces>1595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2019-09-16T11:54:49Z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